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D5E" w:rsidRDefault="009C4D7B" w:rsidP="009C4D7B">
      <w:pPr>
        <w:pStyle w:val="title-irregular"/>
        <w:shd w:val="clear" w:color="auto" w:fill="FFFFFF"/>
        <w:spacing w:before="0" w:beforeAutospacing="0" w:after="0" w:afterAutospacing="0"/>
        <w:jc w:val="center"/>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杵築速見</w:t>
      </w:r>
      <w:r w:rsidR="008B1D5E">
        <w:rPr>
          <w:rStyle w:val="cm"/>
          <w:rFonts w:ascii="ＭＳ 明朝" w:eastAsia="ＭＳ 明朝" w:hAnsi="ＭＳ 明朝" w:hint="eastAsia"/>
          <w:color w:val="000000"/>
          <w:sz w:val="21"/>
          <w:szCs w:val="21"/>
          <w:bdr w:val="none" w:sz="0" w:space="0" w:color="auto" w:frame="1"/>
        </w:rPr>
        <w:t>消防</w:t>
      </w:r>
      <w:r>
        <w:rPr>
          <w:rStyle w:val="cm"/>
          <w:rFonts w:ascii="ＭＳ 明朝" w:eastAsia="ＭＳ 明朝" w:hAnsi="ＭＳ 明朝" w:hint="eastAsia"/>
          <w:color w:val="000000"/>
          <w:sz w:val="21"/>
          <w:szCs w:val="21"/>
          <w:bdr w:val="none" w:sz="0" w:space="0" w:color="auto" w:frame="1"/>
        </w:rPr>
        <w:t>組合</w:t>
      </w:r>
      <w:r w:rsidR="008B1D5E">
        <w:rPr>
          <w:rStyle w:val="cm"/>
          <w:rFonts w:ascii="ＭＳ 明朝" w:eastAsia="ＭＳ 明朝" w:hAnsi="ＭＳ 明朝" w:hint="eastAsia"/>
          <w:color w:val="000000"/>
          <w:sz w:val="21"/>
          <w:szCs w:val="21"/>
          <w:bdr w:val="none" w:sz="0" w:space="0" w:color="auto" w:frame="1"/>
        </w:rPr>
        <w:t>NET119緊急通報システム運用要綱</w:t>
      </w:r>
    </w:p>
    <w:p w:rsidR="009C4D7B" w:rsidRDefault="009C4D7B" w:rsidP="008B1D5E">
      <w:pPr>
        <w:pStyle w:val="10"/>
        <w:shd w:val="clear" w:color="auto" w:fill="FFFFFF"/>
        <w:spacing w:before="0" w:beforeAutospacing="0" w:after="0" w:afterAutospacing="0"/>
        <w:ind w:left="240"/>
        <w:rPr>
          <w:rStyle w:val="cm"/>
          <w:rFonts w:ascii="ＭＳ 明朝" w:eastAsia="ＭＳ 明朝" w:hAnsi="ＭＳ 明朝"/>
          <w:color w:val="000000"/>
          <w:sz w:val="21"/>
          <w:szCs w:val="21"/>
          <w:bdr w:val="none" w:sz="0" w:space="0" w:color="auto" w:frame="1"/>
        </w:rPr>
      </w:pPr>
    </w:p>
    <w:p w:rsidR="009C4D7B" w:rsidRDefault="009C4D7B" w:rsidP="008B1D5E">
      <w:pPr>
        <w:pStyle w:val="10"/>
        <w:shd w:val="clear" w:color="auto" w:fill="FFFFFF"/>
        <w:spacing w:before="0" w:beforeAutospacing="0" w:after="0" w:afterAutospacing="0"/>
        <w:ind w:left="240"/>
        <w:rPr>
          <w:rStyle w:val="cm"/>
          <w:rFonts w:ascii="ＭＳ 明朝" w:eastAsia="ＭＳ 明朝" w:hAnsi="ＭＳ 明朝"/>
          <w:color w:val="000000"/>
          <w:sz w:val="21"/>
          <w:szCs w:val="21"/>
          <w:bdr w:val="none" w:sz="0" w:space="0" w:color="auto" w:frame="1"/>
        </w:rPr>
      </w:pPr>
    </w:p>
    <w:p w:rsidR="008B1D5E" w:rsidRDefault="009C4D7B" w:rsidP="008B1D5E">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 xml:space="preserve"> </w:t>
      </w:r>
      <w:r w:rsidR="008B1D5E">
        <w:rPr>
          <w:rStyle w:val="cm"/>
          <w:rFonts w:ascii="ＭＳ 明朝" w:eastAsia="ＭＳ 明朝" w:hAnsi="ＭＳ 明朝" w:hint="eastAsia"/>
          <w:color w:val="000000"/>
          <w:sz w:val="21"/>
          <w:szCs w:val="21"/>
          <w:bdr w:val="none" w:sz="0" w:space="0" w:color="auto" w:frame="1"/>
        </w:rPr>
        <w:t>(目的)</w:t>
      </w:r>
    </w:p>
    <w:p w:rsidR="008B1D5E"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第1条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この要綱は、聴覚や発話の障害等により音声通話が困難な方を対象とした消防への緊急通報手段であるインターネットを利用したNET119緊急通報システム</w:t>
      </w:r>
      <w:r>
        <w:rPr>
          <w:rStyle w:val="brackets-color1"/>
          <w:rFonts w:ascii="ＭＳ 明朝" w:eastAsia="ＭＳ 明朝" w:hAnsi="ＭＳ 明朝" w:hint="eastAsia"/>
          <w:color w:val="000000"/>
          <w:sz w:val="21"/>
          <w:szCs w:val="21"/>
          <w:bdr w:val="none" w:sz="0" w:space="0" w:color="auto" w:frame="1"/>
        </w:rPr>
        <w:t>(以下「システム」という。)</w:t>
      </w:r>
      <w:r>
        <w:rPr>
          <w:rStyle w:val="p"/>
          <w:rFonts w:ascii="ＭＳ 明朝" w:eastAsia="ＭＳ 明朝" w:hAnsi="ＭＳ 明朝" w:hint="eastAsia"/>
          <w:color w:val="000000"/>
          <w:sz w:val="21"/>
          <w:szCs w:val="21"/>
          <w:bdr w:val="none" w:sz="0" w:space="0" w:color="auto" w:frame="1"/>
        </w:rPr>
        <w:t>の運用及び管理を円滑に実施することを目的とする。</w:t>
      </w:r>
    </w:p>
    <w:p w:rsidR="008B1D5E" w:rsidRDefault="008B1D5E" w:rsidP="008B1D5E">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(事業)</w:t>
      </w:r>
    </w:p>
    <w:p w:rsidR="008B1D5E"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第2条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この事業は、スマートフォン又は携帯電話等</w:t>
      </w:r>
      <w:r>
        <w:rPr>
          <w:rStyle w:val="brackets-color1"/>
          <w:rFonts w:ascii="ＭＳ 明朝" w:eastAsia="ＭＳ 明朝" w:hAnsi="ＭＳ 明朝" w:hint="eastAsia"/>
          <w:color w:val="000000"/>
          <w:sz w:val="21"/>
          <w:szCs w:val="21"/>
          <w:bdr w:val="none" w:sz="0" w:space="0" w:color="auto" w:frame="1"/>
        </w:rPr>
        <w:t>(以下「スマートフォン等」という。)</w:t>
      </w:r>
      <w:r>
        <w:rPr>
          <w:rStyle w:val="p"/>
          <w:rFonts w:ascii="ＭＳ 明朝" w:eastAsia="ＭＳ 明朝" w:hAnsi="ＭＳ 明朝" w:hint="eastAsia"/>
          <w:color w:val="000000"/>
          <w:sz w:val="21"/>
          <w:szCs w:val="21"/>
          <w:bdr w:val="none" w:sz="0" w:space="0" w:color="auto" w:frame="1"/>
        </w:rPr>
        <w:t>のインターネット機能を利用した電子文字情報による通報を、</w:t>
      </w:r>
      <w:r w:rsidR="009C4D7B">
        <w:rPr>
          <w:rStyle w:val="p"/>
          <w:rFonts w:ascii="ＭＳ 明朝" w:eastAsia="ＭＳ 明朝" w:hAnsi="ＭＳ 明朝" w:hint="eastAsia"/>
          <w:color w:val="000000"/>
          <w:sz w:val="21"/>
          <w:szCs w:val="21"/>
          <w:bdr w:val="none" w:sz="0" w:space="0" w:color="auto" w:frame="1"/>
        </w:rPr>
        <w:t>杵築速見消防組合</w:t>
      </w:r>
      <w:r w:rsidR="00AE5343">
        <w:rPr>
          <w:rStyle w:val="p"/>
          <w:rFonts w:ascii="ＭＳ 明朝" w:eastAsia="ＭＳ 明朝" w:hAnsi="ＭＳ 明朝" w:hint="eastAsia"/>
          <w:color w:val="000000"/>
          <w:sz w:val="21"/>
          <w:szCs w:val="21"/>
          <w:bdr w:val="none" w:sz="0" w:space="0" w:color="auto" w:frame="1"/>
        </w:rPr>
        <w:t>消防本部</w:t>
      </w:r>
      <w:r>
        <w:rPr>
          <w:rStyle w:val="brackets-color1"/>
          <w:rFonts w:ascii="ＭＳ 明朝" w:eastAsia="ＭＳ 明朝" w:hAnsi="ＭＳ 明朝" w:hint="eastAsia"/>
          <w:color w:val="000000"/>
          <w:sz w:val="21"/>
          <w:szCs w:val="21"/>
          <w:bdr w:val="none" w:sz="0" w:space="0" w:color="auto" w:frame="1"/>
        </w:rPr>
        <w:t>(以下</w:t>
      </w:r>
      <w:r w:rsidR="001F3032">
        <w:rPr>
          <w:rStyle w:val="brackets-color1"/>
          <w:rFonts w:ascii="ＭＳ 明朝" w:eastAsia="ＭＳ 明朝" w:hAnsi="ＭＳ 明朝" w:hint="eastAsia"/>
          <w:color w:val="000000"/>
          <w:sz w:val="21"/>
          <w:szCs w:val="21"/>
          <w:bdr w:val="none" w:sz="0" w:space="0" w:color="auto" w:frame="1"/>
        </w:rPr>
        <w:t>「当消防本部</w:t>
      </w:r>
      <w:r>
        <w:rPr>
          <w:rStyle w:val="brackets-color1"/>
          <w:rFonts w:ascii="ＭＳ 明朝" w:eastAsia="ＭＳ 明朝" w:hAnsi="ＭＳ 明朝" w:hint="eastAsia"/>
          <w:color w:val="000000"/>
          <w:sz w:val="21"/>
          <w:szCs w:val="21"/>
          <w:bdr w:val="none" w:sz="0" w:space="0" w:color="auto" w:frame="1"/>
        </w:rPr>
        <w:t>」という。)</w:t>
      </w:r>
      <w:r>
        <w:rPr>
          <w:rStyle w:val="p"/>
          <w:rFonts w:ascii="ＭＳ 明朝" w:eastAsia="ＭＳ 明朝" w:hAnsi="ＭＳ 明朝" w:hint="eastAsia"/>
          <w:color w:val="000000"/>
          <w:sz w:val="21"/>
          <w:szCs w:val="21"/>
          <w:bdr w:val="none" w:sz="0" w:space="0" w:color="auto" w:frame="1"/>
        </w:rPr>
        <w:t>内に設置された専用端末で受信し、必要な消防部隊を出場させるものである。</w:t>
      </w:r>
    </w:p>
    <w:p w:rsidR="008B1D5E" w:rsidRDefault="008B1D5E" w:rsidP="008B1D5E">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(通報の受信)</w:t>
      </w:r>
    </w:p>
    <w:p w:rsidR="008B1D5E"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第3条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指令室員は、指令室において、システムによる通報を受信したときは、直ちに文字会話を開始し、通報内容を把握するとともに、必要な消防部隊を出場させるものとする。この場合において、通報内容を確認した結果、通報者が</w:t>
      </w:r>
      <w:r w:rsidR="009C4D7B">
        <w:rPr>
          <w:rStyle w:val="p"/>
          <w:rFonts w:ascii="ＭＳ 明朝" w:eastAsia="ＭＳ 明朝" w:hAnsi="ＭＳ 明朝" w:hint="eastAsia"/>
          <w:color w:val="000000"/>
          <w:sz w:val="21"/>
          <w:szCs w:val="21"/>
          <w:bdr w:val="none" w:sz="0" w:space="0" w:color="auto" w:frame="1"/>
        </w:rPr>
        <w:t>杵築速見</w:t>
      </w:r>
      <w:r>
        <w:rPr>
          <w:rStyle w:val="p"/>
          <w:rFonts w:ascii="ＭＳ 明朝" w:eastAsia="ＭＳ 明朝" w:hAnsi="ＭＳ 明朝" w:hint="eastAsia"/>
          <w:color w:val="000000"/>
          <w:sz w:val="21"/>
          <w:szCs w:val="21"/>
          <w:bdr w:val="none" w:sz="0" w:space="0" w:color="auto" w:frame="1"/>
        </w:rPr>
        <w:t>消防</w:t>
      </w:r>
      <w:r w:rsidR="009C4D7B">
        <w:rPr>
          <w:rStyle w:val="p"/>
          <w:rFonts w:ascii="ＭＳ 明朝" w:eastAsia="ＭＳ 明朝" w:hAnsi="ＭＳ 明朝" w:hint="eastAsia"/>
          <w:color w:val="000000"/>
          <w:sz w:val="21"/>
          <w:szCs w:val="21"/>
          <w:bdr w:val="none" w:sz="0" w:space="0" w:color="auto" w:frame="1"/>
        </w:rPr>
        <w:t>組合</w:t>
      </w:r>
      <w:r>
        <w:rPr>
          <w:rStyle w:val="p"/>
          <w:rFonts w:ascii="ＭＳ 明朝" w:eastAsia="ＭＳ 明朝" w:hAnsi="ＭＳ 明朝" w:hint="eastAsia"/>
          <w:color w:val="000000"/>
          <w:sz w:val="21"/>
          <w:szCs w:val="21"/>
          <w:bdr w:val="none" w:sz="0" w:space="0" w:color="auto" w:frame="1"/>
        </w:rPr>
        <w:t>管轄外に存ずると判断した場合は、直ちに当該通報地点を管轄する消防本部に対し、通報内容を伝達するものとする。</w:t>
      </w:r>
    </w:p>
    <w:p w:rsidR="008B1D5E" w:rsidRDefault="008B1D5E" w:rsidP="008B1D5E">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(利用対象者)</w:t>
      </w:r>
    </w:p>
    <w:p w:rsidR="009C4D7B"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第4条</w:t>
      </w:r>
      <w:r>
        <w:rPr>
          <w:rFonts w:ascii="ＭＳ 明朝" w:eastAsia="ＭＳ 明朝" w:hAnsi="ＭＳ 明朝" w:hint="eastAsia"/>
          <w:color w:val="000000"/>
          <w:sz w:val="21"/>
          <w:szCs w:val="21"/>
        </w:rPr>
        <w:t xml:space="preserve">　</w:t>
      </w:r>
      <w:r w:rsidR="00462C63">
        <w:rPr>
          <w:rStyle w:val="p"/>
          <w:rFonts w:ascii="ＭＳ 明朝" w:eastAsia="ＭＳ 明朝" w:hAnsi="ＭＳ 明朝" w:hint="eastAsia"/>
          <w:color w:val="000000"/>
          <w:sz w:val="21"/>
          <w:szCs w:val="21"/>
          <w:bdr w:val="none" w:sz="0" w:space="0" w:color="auto" w:frame="1"/>
        </w:rPr>
        <w:t>NET119</w:t>
      </w:r>
      <w:bookmarkStart w:id="0" w:name="_GoBack"/>
      <w:bookmarkEnd w:id="0"/>
      <w:r w:rsidR="009C4D7B">
        <w:rPr>
          <w:rFonts w:ascii="ＭＳ 明朝" w:eastAsia="ＭＳ 明朝" w:hAnsi="ＭＳ 明朝" w:hint="eastAsia"/>
          <w:color w:val="000000"/>
          <w:sz w:val="21"/>
          <w:szCs w:val="21"/>
        </w:rPr>
        <w:t>を利用することができる者は、次の各号のいずれかに該当する者とする。</w:t>
      </w:r>
    </w:p>
    <w:p w:rsidR="008B1D5E" w:rsidRDefault="009C4D7B" w:rsidP="008B1D5E">
      <w:pPr>
        <w:pStyle w:val="num"/>
        <w:shd w:val="clear" w:color="auto" w:fill="FFFFFF"/>
        <w:spacing w:before="0" w:beforeAutospacing="0" w:after="0" w:afterAutospacing="0"/>
        <w:ind w:left="240" w:hanging="240"/>
        <w:rPr>
          <w:rStyle w:val="p"/>
          <w:rFonts w:ascii="ＭＳ 明朝" w:eastAsia="ＭＳ 明朝" w:hAnsi="ＭＳ 明朝"/>
          <w:color w:val="000000"/>
          <w:sz w:val="21"/>
          <w:szCs w:val="21"/>
          <w:bdr w:val="none" w:sz="0" w:space="0" w:color="auto" w:frame="1"/>
        </w:rPr>
      </w:pPr>
      <w:r>
        <w:rPr>
          <w:rFonts w:ascii="ＭＳ 明朝" w:eastAsia="ＭＳ 明朝" w:hAnsi="ＭＳ 明朝" w:hint="eastAsia"/>
          <w:color w:val="000000"/>
          <w:sz w:val="21"/>
          <w:szCs w:val="21"/>
        </w:rPr>
        <w:t>（１）</w:t>
      </w:r>
      <w:r w:rsidR="008B1D5E">
        <w:rPr>
          <w:rStyle w:val="p"/>
          <w:rFonts w:ascii="ＭＳ 明朝" w:eastAsia="ＭＳ 明朝" w:hAnsi="ＭＳ 明朝" w:hint="eastAsia"/>
          <w:color w:val="000000"/>
          <w:sz w:val="21"/>
          <w:szCs w:val="21"/>
          <w:bdr w:val="none" w:sz="0" w:space="0" w:color="auto" w:frame="1"/>
        </w:rPr>
        <w:t>システムの利用対象者は、</w:t>
      </w:r>
      <w:r>
        <w:rPr>
          <w:rStyle w:val="p"/>
          <w:rFonts w:ascii="ＭＳ 明朝" w:eastAsia="ＭＳ 明朝" w:hAnsi="ＭＳ 明朝" w:hint="eastAsia"/>
          <w:color w:val="000000"/>
          <w:sz w:val="21"/>
          <w:szCs w:val="21"/>
          <w:bdr w:val="none" w:sz="0" w:space="0" w:color="auto" w:frame="1"/>
        </w:rPr>
        <w:t>杵築速見消防組合管轄内</w:t>
      </w:r>
      <w:r w:rsidR="008B1D5E">
        <w:rPr>
          <w:rStyle w:val="p"/>
          <w:rFonts w:ascii="ＭＳ 明朝" w:eastAsia="ＭＳ 明朝" w:hAnsi="ＭＳ 明朝" w:hint="eastAsia"/>
          <w:color w:val="000000"/>
          <w:sz w:val="21"/>
          <w:szCs w:val="21"/>
          <w:bdr w:val="none" w:sz="0" w:space="0" w:color="auto" w:frame="1"/>
        </w:rPr>
        <w:t>に在住又は</w:t>
      </w:r>
      <w:r w:rsidR="001F3032">
        <w:rPr>
          <w:rStyle w:val="p"/>
          <w:rFonts w:ascii="ＭＳ 明朝" w:eastAsia="ＭＳ 明朝" w:hAnsi="ＭＳ 明朝" w:hint="eastAsia"/>
          <w:color w:val="000000"/>
          <w:sz w:val="21"/>
          <w:szCs w:val="21"/>
          <w:bdr w:val="none" w:sz="0" w:space="0" w:color="auto" w:frame="1"/>
        </w:rPr>
        <w:t>在勤</w:t>
      </w:r>
      <w:r w:rsidR="008B1D5E">
        <w:rPr>
          <w:rStyle w:val="p"/>
          <w:rFonts w:ascii="ＭＳ 明朝" w:eastAsia="ＭＳ 明朝" w:hAnsi="ＭＳ 明朝" w:hint="eastAsia"/>
          <w:color w:val="000000"/>
          <w:sz w:val="21"/>
          <w:szCs w:val="21"/>
          <w:bdr w:val="none" w:sz="0" w:space="0" w:color="auto" w:frame="1"/>
        </w:rPr>
        <w:t>、</w:t>
      </w:r>
      <w:r w:rsidR="001F3032">
        <w:rPr>
          <w:rStyle w:val="p"/>
          <w:rFonts w:ascii="ＭＳ 明朝" w:eastAsia="ＭＳ 明朝" w:hAnsi="ＭＳ 明朝" w:hint="eastAsia"/>
          <w:color w:val="000000"/>
          <w:sz w:val="21"/>
          <w:szCs w:val="21"/>
          <w:bdr w:val="none" w:sz="0" w:space="0" w:color="auto" w:frame="1"/>
        </w:rPr>
        <w:t>在学</w:t>
      </w:r>
      <w:r w:rsidR="008B1D5E">
        <w:rPr>
          <w:rStyle w:val="p"/>
          <w:rFonts w:ascii="ＭＳ 明朝" w:eastAsia="ＭＳ 明朝" w:hAnsi="ＭＳ 明朝" w:hint="eastAsia"/>
          <w:color w:val="000000"/>
          <w:sz w:val="21"/>
          <w:szCs w:val="21"/>
          <w:bdr w:val="none" w:sz="0" w:space="0" w:color="auto" w:frame="1"/>
        </w:rPr>
        <w:t>している聴覚、音声、言語若しくはそしゃく機能等に障害を有している者又はこれに準ずる者</w:t>
      </w:r>
      <w:r w:rsidR="008B1D5E">
        <w:rPr>
          <w:rStyle w:val="brackets-color1"/>
          <w:rFonts w:ascii="ＭＳ 明朝" w:eastAsia="ＭＳ 明朝" w:hAnsi="ＭＳ 明朝" w:hint="eastAsia"/>
          <w:color w:val="000000"/>
          <w:sz w:val="21"/>
          <w:szCs w:val="21"/>
          <w:bdr w:val="none" w:sz="0" w:space="0" w:color="auto" w:frame="1"/>
        </w:rPr>
        <w:t>(障害者手帳は所持していないが呼吸器系の疾患等により発語困難になる恐れのある者)</w:t>
      </w:r>
      <w:r w:rsidR="008B1D5E">
        <w:rPr>
          <w:rStyle w:val="p"/>
          <w:rFonts w:ascii="ＭＳ 明朝" w:eastAsia="ＭＳ 明朝" w:hAnsi="ＭＳ 明朝" w:hint="eastAsia"/>
          <w:color w:val="000000"/>
          <w:sz w:val="21"/>
          <w:szCs w:val="21"/>
          <w:bdr w:val="none" w:sz="0" w:space="0" w:color="auto" w:frame="1"/>
        </w:rPr>
        <w:t>を対象とする。</w:t>
      </w:r>
    </w:p>
    <w:p w:rsidR="009C4D7B" w:rsidRPr="009C4D7B" w:rsidRDefault="009C4D7B"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Fonts w:ascii="ＭＳ 明朝" w:eastAsia="ＭＳ 明朝" w:hAnsi="ＭＳ 明朝" w:hint="eastAsia"/>
          <w:color w:val="000000"/>
          <w:sz w:val="21"/>
          <w:szCs w:val="21"/>
        </w:rPr>
        <w:t>（２）前号に掲げる者のほか、消防長が特に必要と認める者</w:t>
      </w:r>
    </w:p>
    <w:p w:rsidR="008B1D5E" w:rsidRDefault="008B1D5E" w:rsidP="008B1D5E">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(登録の申請)</w:t>
      </w:r>
    </w:p>
    <w:p w:rsidR="008B1D5E"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第5条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利用対象者のうちシステムの利用を希望する者は、事前登録のためNET119</w:t>
      </w:r>
      <w:r>
        <w:rPr>
          <w:rStyle w:val="brackets-color1"/>
          <w:rFonts w:ascii="ＭＳ 明朝" w:eastAsia="ＭＳ 明朝" w:hAnsi="ＭＳ 明朝" w:hint="eastAsia"/>
          <w:color w:val="000000"/>
          <w:sz w:val="21"/>
          <w:szCs w:val="21"/>
          <w:bdr w:val="none" w:sz="0" w:space="0" w:color="auto" w:frame="1"/>
        </w:rPr>
        <w:t>(新規・変更・廃止)</w:t>
      </w:r>
      <w:r>
        <w:rPr>
          <w:rStyle w:val="p"/>
          <w:rFonts w:ascii="ＭＳ 明朝" w:eastAsia="ＭＳ 明朝" w:hAnsi="ＭＳ 明朝" w:hint="eastAsia"/>
          <w:color w:val="000000"/>
          <w:sz w:val="21"/>
          <w:szCs w:val="21"/>
          <w:bdr w:val="none" w:sz="0" w:space="0" w:color="auto" w:frame="1"/>
        </w:rPr>
        <w:t>申請書兼承諾書</w:t>
      </w:r>
      <w:r>
        <w:rPr>
          <w:rStyle w:val="brackets-color1"/>
          <w:rFonts w:ascii="ＭＳ 明朝" w:eastAsia="ＭＳ 明朝" w:hAnsi="ＭＳ 明朝" w:hint="eastAsia"/>
          <w:color w:val="000000"/>
          <w:sz w:val="21"/>
          <w:szCs w:val="21"/>
          <w:bdr w:val="none" w:sz="0" w:space="0" w:color="auto" w:frame="1"/>
        </w:rPr>
        <w:t>(</w:t>
      </w:r>
      <w:hyperlink r:id="rId6" w:anchor="e000000100" w:history="1">
        <w:r w:rsidRPr="008C5D5F">
          <w:rPr>
            <w:rStyle w:val="brackets-color1"/>
            <w:rFonts w:ascii="ＭＳ 明朝" w:eastAsia="ＭＳ 明朝" w:hAnsi="ＭＳ 明朝" w:hint="eastAsia"/>
            <w:color w:val="000000" w:themeColor="text1"/>
            <w:sz w:val="21"/>
            <w:szCs w:val="21"/>
            <w:u w:val="single"/>
            <w:bdr w:val="none" w:sz="0" w:space="0" w:color="auto" w:frame="1"/>
          </w:rPr>
          <w:t>別記様式</w:t>
        </w:r>
      </w:hyperlink>
      <w:r>
        <w:rPr>
          <w:rStyle w:val="brackets-color1"/>
          <w:rFonts w:ascii="ＭＳ 明朝" w:eastAsia="ＭＳ 明朝" w:hAnsi="ＭＳ 明朝" w:hint="eastAsia"/>
          <w:color w:val="000000"/>
          <w:sz w:val="21"/>
          <w:szCs w:val="21"/>
          <w:bdr w:val="none" w:sz="0" w:space="0" w:color="auto" w:frame="1"/>
        </w:rPr>
        <w:t>)</w:t>
      </w:r>
      <w:r>
        <w:rPr>
          <w:rStyle w:val="p"/>
          <w:rFonts w:ascii="ＭＳ 明朝" w:eastAsia="ＭＳ 明朝" w:hAnsi="ＭＳ 明朝" w:hint="eastAsia"/>
          <w:color w:val="000000"/>
          <w:sz w:val="21"/>
          <w:szCs w:val="21"/>
          <w:bdr w:val="none" w:sz="0" w:space="0" w:color="auto" w:frame="1"/>
        </w:rPr>
        <w:t>により消防長に申請するものとする。この場合において、申請者は、システム利用上の注意事項を、遵守しなければならない。</w:t>
      </w:r>
    </w:p>
    <w:p w:rsidR="008B1D5E" w:rsidRDefault="008B1D5E" w:rsidP="008B1D5E">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(登録の決定)</w:t>
      </w:r>
    </w:p>
    <w:p w:rsidR="008B1D5E"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第6条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消防長は、</w:t>
      </w:r>
      <w:hyperlink r:id="rId7" w:anchor="e000000033" w:history="1">
        <w:r w:rsidRPr="008C5D5F">
          <w:rPr>
            <w:rStyle w:val="a3"/>
            <w:rFonts w:ascii="ＭＳ 明朝" w:eastAsia="ＭＳ 明朝" w:hAnsi="ＭＳ 明朝" w:hint="eastAsia"/>
            <w:color w:val="000000" w:themeColor="text1"/>
            <w:sz w:val="21"/>
            <w:szCs w:val="21"/>
            <w:bdr w:val="none" w:sz="0" w:space="0" w:color="auto" w:frame="1"/>
          </w:rPr>
          <w:t>前条</w:t>
        </w:r>
      </w:hyperlink>
      <w:r>
        <w:rPr>
          <w:rStyle w:val="p"/>
          <w:rFonts w:ascii="ＭＳ 明朝" w:eastAsia="ＭＳ 明朝" w:hAnsi="ＭＳ 明朝" w:hint="eastAsia"/>
          <w:color w:val="000000"/>
          <w:sz w:val="21"/>
          <w:szCs w:val="21"/>
          <w:bdr w:val="none" w:sz="0" w:space="0" w:color="auto" w:frame="1"/>
        </w:rPr>
        <w:t>の規定による申請があった時は、登録の可否を決定し、申請者が利用対象に該当する場合は、申請者のメールアドレス宛てに登録完了した旨を通知</w:t>
      </w:r>
      <w:r w:rsidR="00E5062C">
        <w:rPr>
          <w:rStyle w:val="p"/>
          <w:rFonts w:ascii="ＭＳ 明朝" w:eastAsia="ＭＳ 明朝" w:hAnsi="ＭＳ 明朝" w:hint="eastAsia"/>
          <w:color w:val="000000"/>
          <w:sz w:val="21"/>
          <w:szCs w:val="21"/>
          <w:bdr w:val="none" w:sz="0" w:space="0" w:color="auto" w:frame="1"/>
        </w:rPr>
        <w:t>する。</w:t>
      </w:r>
    </w:p>
    <w:p w:rsidR="008B1D5E" w:rsidRDefault="008B1D5E" w:rsidP="008B1D5E">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(決定の取消し)</w:t>
      </w:r>
    </w:p>
    <w:p w:rsidR="008B1D5E"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第7条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消防長は、</w:t>
      </w:r>
      <w:hyperlink r:id="rId8" w:anchor="e000000055" w:history="1">
        <w:r w:rsidRPr="008C5D5F">
          <w:rPr>
            <w:rStyle w:val="a3"/>
            <w:rFonts w:ascii="ＭＳ 明朝" w:eastAsia="ＭＳ 明朝" w:hAnsi="ＭＳ 明朝" w:hint="eastAsia"/>
            <w:color w:val="000000" w:themeColor="text1"/>
            <w:sz w:val="21"/>
            <w:szCs w:val="21"/>
            <w:bdr w:val="none" w:sz="0" w:space="0" w:color="auto" w:frame="1"/>
          </w:rPr>
          <w:t>次の各号</w:t>
        </w:r>
      </w:hyperlink>
      <w:r>
        <w:rPr>
          <w:rStyle w:val="p"/>
          <w:rFonts w:ascii="ＭＳ 明朝" w:eastAsia="ＭＳ 明朝" w:hAnsi="ＭＳ 明朝" w:hint="eastAsia"/>
          <w:color w:val="000000"/>
          <w:sz w:val="21"/>
          <w:szCs w:val="21"/>
          <w:bdr w:val="none" w:sz="0" w:space="0" w:color="auto" w:frame="1"/>
        </w:rPr>
        <w:t>のいずれかに該当する場合には、利用の取消しを行うものとする。</w:t>
      </w:r>
    </w:p>
    <w:p w:rsidR="008B1D5E" w:rsidRDefault="008B1D5E" w:rsidP="008B1D5E">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lastRenderedPageBreak/>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システムを運営する上で重大な支障を来すおそれがあると認められる行為があった場合</w:t>
      </w:r>
    </w:p>
    <w:p w:rsidR="008B1D5E" w:rsidRDefault="008B1D5E" w:rsidP="008B1D5E">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不正な申請等が認められた場合</w:t>
      </w:r>
    </w:p>
    <w:p w:rsidR="008B1D5E" w:rsidRDefault="008B1D5E" w:rsidP="008B1D5E">
      <w:pPr>
        <w:pStyle w:val="num"/>
        <w:shd w:val="clear" w:color="auto" w:fill="FFFFFF"/>
        <w:spacing w:before="0" w:beforeAutospacing="0" w:after="0" w:afterAutospacing="0"/>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転出等により利用対象に該当しないことが明らかとなった場合</w:t>
      </w:r>
    </w:p>
    <w:p w:rsidR="008B1D5E" w:rsidRDefault="008B1D5E" w:rsidP="008B1D5E">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(変更の届出)</w:t>
      </w:r>
    </w:p>
    <w:p w:rsidR="008B1D5E"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第8条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利用対象者は、</w:t>
      </w:r>
      <w:hyperlink r:id="rId9" w:anchor="e000000033" w:history="1">
        <w:r w:rsidRPr="008C5D5F">
          <w:rPr>
            <w:rStyle w:val="a3"/>
            <w:rFonts w:ascii="ＭＳ 明朝" w:eastAsia="ＭＳ 明朝" w:hAnsi="ＭＳ 明朝" w:hint="eastAsia"/>
            <w:color w:val="000000" w:themeColor="text1"/>
            <w:sz w:val="21"/>
            <w:szCs w:val="21"/>
            <w:bdr w:val="none" w:sz="0" w:space="0" w:color="auto" w:frame="1"/>
          </w:rPr>
          <w:t>第5条</w:t>
        </w:r>
      </w:hyperlink>
      <w:r>
        <w:rPr>
          <w:rStyle w:val="p"/>
          <w:rFonts w:ascii="ＭＳ 明朝" w:eastAsia="ＭＳ 明朝" w:hAnsi="ＭＳ 明朝" w:hint="eastAsia"/>
          <w:color w:val="000000"/>
          <w:sz w:val="21"/>
          <w:szCs w:val="21"/>
          <w:bdr w:val="none" w:sz="0" w:space="0" w:color="auto" w:frame="1"/>
        </w:rPr>
        <w:t>の登録事項に変更が生じたときは、NET119</w:t>
      </w:r>
      <w:r>
        <w:rPr>
          <w:rStyle w:val="brackets-color1"/>
          <w:rFonts w:ascii="ＭＳ 明朝" w:eastAsia="ＭＳ 明朝" w:hAnsi="ＭＳ 明朝" w:hint="eastAsia"/>
          <w:color w:val="000000"/>
          <w:sz w:val="21"/>
          <w:szCs w:val="21"/>
          <w:bdr w:val="none" w:sz="0" w:space="0" w:color="auto" w:frame="1"/>
        </w:rPr>
        <w:t>(新規・変更・廃止)</w:t>
      </w:r>
      <w:r>
        <w:rPr>
          <w:rStyle w:val="p"/>
          <w:rFonts w:ascii="ＭＳ 明朝" w:eastAsia="ＭＳ 明朝" w:hAnsi="ＭＳ 明朝" w:hint="eastAsia"/>
          <w:color w:val="000000"/>
          <w:sz w:val="21"/>
          <w:szCs w:val="21"/>
          <w:bdr w:val="none" w:sz="0" w:space="0" w:color="auto" w:frame="1"/>
        </w:rPr>
        <w:t>申請書兼承諾書</w:t>
      </w:r>
      <w:r>
        <w:rPr>
          <w:rStyle w:val="brackets-color1"/>
          <w:rFonts w:ascii="ＭＳ 明朝" w:eastAsia="ＭＳ 明朝" w:hAnsi="ＭＳ 明朝" w:hint="eastAsia"/>
          <w:color w:val="000000"/>
          <w:sz w:val="21"/>
          <w:szCs w:val="21"/>
          <w:bdr w:val="none" w:sz="0" w:space="0" w:color="auto" w:frame="1"/>
        </w:rPr>
        <w:t>(</w:t>
      </w:r>
      <w:hyperlink r:id="rId10" w:anchor="e000000100" w:history="1">
        <w:r w:rsidRPr="008C5D5F">
          <w:rPr>
            <w:rStyle w:val="brackets-color1"/>
            <w:rFonts w:ascii="ＭＳ 明朝" w:eastAsia="ＭＳ 明朝" w:hAnsi="ＭＳ 明朝" w:hint="eastAsia"/>
            <w:color w:val="000000" w:themeColor="text1"/>
            <w:sz w:val="21"/>
            <w:szCs w:val="21"/>
            <w:u w:val="single"/>
            <w:bdr w:val="none" w:sz="0" w:space="0" w:color="auto" w:frame="1"/>
          </w:rPr>
          <w:t>別記様式</w:t>
        </w:r>
      </w:hyperlink>
      <w:r>
        <w:rPr>
          <w:rStyle w:val="brackets-color1"/>
          <w:rFonts w:ascii="ＭＳ 明朝" w:eastAsia="ＭＳ 明朝" w:hAnsi="ＭＳ 明朝" w:hint="eastAsia"/>
          <w:color w:val="000000"/>
          <w:sz w:val="21"/>
          <w:szCs w:val="21"/>
          <w:bdr w:val="none" w:sz="0" w:space="0" w:color="auto" w:frame="1"/>
        </w:rPr>
        <w:t>)</w:t>
      </w:r>
      <w:r>
        <w:rPr>
          <w:rStyle w:val="p"/>
          <w:rFonts w:ascii="ＭＳ 明朝" w:eastAsia="ＭＳ 明朝" w:hAnsi="ＭＳ 明朝" w:hint="eastAsia"/>
          <w:color w:val="000000"/>
          <w:sz w:val="21"/>
          <w:szCs w:val="21"/>
          <w:bdr w:val="none" w:sz="0" w:space="0" w:color="auto" w:frame="1"/>
        </w:rPr>
        <w:t>により速やかに届出をするものとする。</w:t>
      </w:r>
    </w:p>
    <w:p w:rsidR="008B1D5E" w:rsidRDefault="008B1D5E" w:rsidP="008B1D5E">
      <w:pPr>
        <w:pStyle w:val="10"/>
        <w:shd w:val="clear" w:color="auto" w:fill="FFFFFF"/>
        <w:spacing w:before="0" w:beforeAutospacing="0" w:after="0" w:afterAutospacing="0"/>
        <w:ind w:left="240"/>
        <w:rPr>
          <w:rStyle w:val="cm"/>
          <w:rFonts w:ascii="ＭＳ 明朝" w:eastAsia="ＭＳ 明朝" w:hAnsi="ＭＳ 明朝"/>
          <w:color w:val="000000"/>
          <w:sz w:val="21"/>
          <w:szCs w:val="21"/>
          <w:bdr w:val="none" w:sz="0" w:space="0" w:color="auto" w:frame="1"/>
        </w:rPr>
      </w:pPr>
      <w:r>
        <w:rPr>
          <w:rStyle w:val="cm"/>
          <w:rFonts w:ascii="ＭＳ 明朝" w:eastAsia="ＭＳ 明朝" w:hAnsi="ＭＳ 明朝" w:hint="eastAsia"/>
          <w:color w:val="000000"/>
          <w:sz w:val="21"/>
          <w:szCs w:val="21"/>
          <w:bdr w:val="none" w:sz="0" w:space="0" w:color="auto" w:frame="1"/>
        </w:rPr>
        <w:t>(費用の負担)</w:t>
      </w:r>
    </w:p>
    <w:p w:rsidR="008B1D5E"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第9条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システム利用に係る費用のうち、スマートフォン等の通信に係る費用については、利用対象者が負担するものとする。</w:t>
      </w:r>
    </w:p>
    <w:p w:rsidR="001F3032" w:rsidRDefault="001F3032" w:rsidP="001F3032">
      <w:pPr>
        <w:pStyle w:val="10"/>
        <w:shd w:val="clear" w:color="auto" w:fill="FFFFFF"/>
        <w:spacing w:before="0" w:beforeAutospacing="0" w:after="0" w:afterAutospacing="0"/>
        <w:ind w:left="240"/>
        <w:rPr>
          <w:rStyle w:val="cm"/>
          <w:rFonts w:ascii="ＭＳ 明朝" w:eastAsia="ＭＳ 明朝" w:hAnsi="ＭＳ 明朝"/>
          <w:color w:val="000000"/>
          <w:sz w:val="21"/>
          <w:szCs w:val="21"/>
          <w:bdr w:val="none" w:sz="0" w:space="0" w:color="auto" w:frame="1"/>
        </w:rPr>
      </w:pPr>
      <w:r>
        <w:rPr>
          <w:rStyle w:val="cm"/>
          <w:rFonts w:ascii="ＭＳ 明朝" w:eastAsia="ＭＳ 明朝" w:hAnsi="ＭＳ 明朝" w:hint="eastAsia"/>
          <w:color w:val="000000"/>
          <w:sz w:val="21"/>
          <w:szCs w:val="21"/>
          <w:bdr w:val="none" w:sz="0" w:space="0" w:color="auto" w:frame="1"/>
        </w:rPr>
        <w:t>(利用</w:t>
      </w:r>
      <w:r w:rsidR="00D56D62">
        <w:rPr>
          <w:rStyle w:val="cm"/>
          <w:rFonts w:ascii="ＭＳ 明朝" w:eastAsia="ＭＳ 明朝" w:hAnsi="ＭＳ 明朝" w:hint="eastAsia"/>
          <w:color w:val="000000"/>
          <w:sz w:val="21"/>
          <w:szCs w:val="21"/>
          <w:bdr w:val="none" w:sz="0" w:space="0" w:color="auto" w:frame="1"/>
        </w:rPr>
        <w:t>対象</w:t>
      </w:r>
      <w:r>
        <w:rPr>
          <w:rStyle w:val="cm"/>
          <w:rFonts w:ascii="ＭＳ 明朝" w:eastAsia="ＭＳ 明朝" w:hAnsi="ＭＳ 明朝" w:hint="eastAsia"/>
          <w:color w:val="000000"/>
          <w:sz w:val="21"/>
          <w:szCs w:val="21"/>
          <w:bdr w:val="none" w:sz="0" w:space="0" w:color="auto" w:frame="1"/>
        </w:rPr>
        <w:t>者の責任)</w:t>
      </w:r>
    </w:p>
    <w:p w:rsidR="001F3032" w:rsidRDefault="001F3032" w:rsidP="001F3032">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第10条</w:t>
      </w:r>
      <w:r>
        <w:rPr>
          <w:rFonts w:ascii="ＭＳ 明朝" w:eastAsia="ＭＳ 明朝" w:hAnsi="ＭＳ 明朝" w:hint="eastAsia"/>
          <w:color w:val="000000"/>
          <w:sz w:val="21"/>
          <w:szCs w:val="21"/>
        </w:rPr>
        <w:t xml:space="preserve">　利用</w:t>
      </w:r>
      <w:r w:rsidR="00D56D62">
        <w:rPr>
          <w:rFonts w:ascii="ＭＳ 明朝" w:eastAsia="ＭＳ 明朝" w:hAnsi="ＭＳ 明朝" w:hint="eastAsia"/>
          <w:color w:val="000000"/>
          <w:sz w:val="21"/>
          <w:szCs w:val="21"/>
        </w:rPr>
        <w:t>対象</w:t>
      </w:r>
      <w:r>
        <w:rPr>
          <w:rFonts w:ascii="ＭＳ 明朝" w:eastAsia="ＭＳ 明朝" w:hAnsi="ＭＳ 明朝" w:hint="eastAsia"/>
          <w:color w:val="000000"/>
          <w:sz w:val="21"/>
          <w:szCs w:val="21"/>
        </w:rPr>
        <w:t>者は、自己責任においてNET119の利用をするものとする。当消防本部はNET119について慎重に管理を行いますが、利用</w:t>
      </w:r>
      <w:r w:rsidR="00D56D62">
        <w:rPr>
          <w:rFonts w:ascii="ＭＳ 明朝" w:eastAsia="ＭＳ 明朝" w:hAnsi="ＭＳ 明朝" w:hint="eastAsia"/>
          <w:color w:val="000000"/>
          <w:sz w:val="21"/>
          <w:szCs w:val="21"/>
        </w:rPr>
        <w:t>対象</w:t>
      </w:r>
      <w:r>
        <w:rPr>
          <w:rFonts w:ascii="ＭＳ 明朝" w:eastAsia="ＭＳ 明朝" w:hAnsi="ＭＳ 明朝" w:hint="eastAsia"/>
          <w:color w:val="000000"/>
          <w:sz w:val="21"/>
          <w:szCs w:val="21"/>
        </w:rPr>
        <w:t>者がNET119の利用</w:t>
      </w:r>
      <w:r w:rsidR="00D56D62">
        <w:rPr>
          <w:rFonts w:ascii="ＭＳ 明朝" w:eastAsia="ＭＳ 明朝" w:hAnsi="ＭＳ 明朝" w:hint="eastAsia"/>
          <w:color w:val="000000"/>
          <w:sz w:val="21"/>
          <w:szCs w:val="21"/>
        </w:rPr>
        <w:t>に</w:t>
      </w:r>
      <w:r>
        <w:rPr>
          <w:rFonts w:ascii="ＭＳ 明朝" w:eastAsia="ＭＳ 明朝" w:hAnsi="ＭＳ 明朝" w:hint="eastAsia"/>
          <w:color w:val="000000"/>
          <w:sz w:val="21"/>
          <w:szCs w:val="21"/>
        </w:rPr>
        <w:t>際して行った</w:t>
      </w:r>
      <w:r w:rsidR="00C150B0">
        <w:rPr>
          <w:rFonts w:ascii="ＭＳ 明朝" w:eastAsia="ＭＳ 明朝" w:hAnsi="ＭＳ 明朝" w:hint="eastAsia"/>
          <w:color w:val="000000"/>
          <w:sz w:val="21"/>
          <w:szCs w:val="21"/>
        </w:rPr>
        <w:t>一切の責任と、その結果当該行為によって発生した損害について、損害の責任が当消防本部にある場合を除き何ら責任を負わないものとする。</w:t>
      </w:r>
    </w:p>
    <w:p w:rsidR="008B1D5E" w:rsidRDefault="001F3032" w:rsidP="001F3032">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 xml:space="preserve"> </w:t>
      </w:r>
      <w:r w:rsidR="008B1D5E">
        <w:rPr>
          <w:rStyle w:val="cm"/>
          <w:rFonts w:ascii="ＭＳ 明朝" w:eastAsia="ＭＳ 明朝" w:hAnsi="ＭＳ 明朝" w:hint="eastAsia"/>
          <w:color w:val="000000"/>
          <w:sz w:val="21"/>
          <w:szCs w:val="21"/>
          <w:bdr w:val="none" w:sz="0" w:space="0" w:color="auto" w:frame="1"/>
        </w:rPr>
        <w:t>(国の指針等への対応)</w:t>
      </w:r>
    </w:p>
    <w:p w:rsidR="008B1D5E"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第1</w:t>
      </w:r>
      <w:r w:rsidR="00C150B0">
        <w:rPr>
          <w:rStyle w:val="num1"/>
          <w:rFonts w:ascii="ＭＳ 明朝" w:eastAsia="ＭＳ 明朝" w:hAnsi="ＭＳ 明朝" w:hint="eastAsia"/>
          <w:color w:val="000000"/>
          <w:sz w:val="21"/>
          <w:szCs w:val="21"/>
          <w:bdr w:val="none" w:sz="0" w:space="0" w:color="auto" w:frame="1"/>
        </w:rPr>
        <w:t>1</w:t>
      </w:r>
      <w:r>
        <w:rPr>
          <w:rStyle w:val="num1"/>
          <w:rFonts w:ascii="ＭＳ 明朝" w:eastAsia="ＭＳ 明朝" w:hAnsi="ＭＳ 明朝" w:hint="eastAsia"/>
          <w:color w:val="000000"/>
          <w:sz w:val="21"/>
          <w:szCs w:val="21"/>
          <w:bdr w:val="none" w:sz="0" w:space="0" w:color="auto" w:frame="1"/>
        </w:rPr>
        <w:t>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システムの運用は本要綱に基づくものとするが、関係法令又は国の指針等が新たに示された場合は、本要綱によるほか、それらに基づくものとする。</w:t>
      </w:r>
    </w:p>
    <w:p w:rsidR="008B1D5E" w:rsidRDefault="008B1D5E" w:rsidP="008B1D5E">
      <w:pPr>
        <w:pStyle w:val="10"/>
        <w:shd w:val="clear" w:color="auto" w:fill="FFFFFF"/>
        <w:spacing w:before="0" w:beforeAutospacing="0" w:after="0" w:afterAutospacing="0"/>
        <w:ind w:left="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(その他)</w:t>
      </w:r>
    </w:p>
    <w:p w:rsidR="008B1D5E" w:rsidRDefault="008B1D5E" w:rsidP="008B1D5E">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第1</w:t>
      </w:r>
      <w:r w:rsidR="00C150B0">
        <w:rPr>
          <w:rStyle w:val="num1"/>
          <w:rFonts w:ascii="ＭＳ 明朝" w:eastAsia="ＭＳ 明朝" w:hAnsi="ＭＳ 明朝" w:hint="eastAsia"/>
          <w:color w:val="000000"/>
          <w:sz w:val="21"/>
          <w:szCs w:val="21"/>
          <w:bdr w:val="none" w:sz="0" w:space="0" w:color="auto" w:frame="1"/>
        </w:rPr>
        <w:t>2</w:t>
      </w:r>
      <w:r>
        <w:rPr>
          <w:rStyle w:val="num1"/>
          <w:rFonts w:ascii="ＭＳ 明朝" w:eastAsia="ＭＳ 明朝" w:hAnsi="ＭＳ 明朝" w:hint="eastAsia"/>
          <w:color w:val="000000"/>
          <w:sz w:val="21"/>
          <w:szCs w:val="21"/>
          <w:bdr w:val="none" w:sz="0" w:space="0" w:color="auto" w:frame="1"/>
        </w:rPr>
        <w:t>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この要綱に定めるもののほか、必要な事項は別に定めるものとする。</w:t>
      </w:r>
    </w:p>
    <w:p w:rsidR="008B1D5E" w:rsidRDefault="008B1D5E" w:rsidP="008B1D5E">
      <w:pPr>
        <w:pStyle w:val="s-head"/>
        <w:shd w:val="clear" w:color="auto" w:fill="FFFFFF"/>
        <w:spacing w:before="0" w:beforeAutospacing="0" w:after="0" w:afterAutospacing="0"/>
        <w:ind w:left="720"/>
        <w:rPr>
          <w:rFonts w:ascii="ＭＳ 明朝" w:eastAsia="ＭＳ 明朝" w:hAnsi="ＭＳ 明朝"/>
          <w:color w:val="000000"/>
          <w:sz w:val="21"/>
          <w:szCs w:val="21"/>
        </w:rPr>
      </w:pPr>
      <w:r>
        <w:rPr>
          <w:rStyle w:val="title1"/>
          <w:rFonts w:ascii="ＭＳ 明朝" w:eastAsia="ＭＳ 明朝" w:hAnsi="ＭＳ 明朝" w:hint="eastAsia"/>
          <w:color w:val="000000"/>
          <w:sz w:val="21"/>
          <w:szCs w:val="21"/>
          <w:bdr w:val="none" w:sz="0" w:space="0" w:color="auto" w:frame="1"/>
        </w:rPr>
        <w:t>附　則</w:t>
      </w:r>
    </w:p>
    <w:p w:rsidR="008B1D5E" w:rsidRDefault="008B1D5E" w:rsidP="008B1D5E">
      <w:pPr>
        <w:pStyle w:val="p1"/>
        <w:shd w:val="clear" w:color="auto" w:fill="FFFFFF"/>
        <w:spacing w:before="0" w:beforeAutospacing="0" w:after="0" w:afterAutospacing="0"/>
        <w:ind w:firstLine="240"/>
        <w:rPr>
          <w:rFonts w:ascii="ＭＳ 明朝" w:eastAsia="ＭＳ 明朝" w:hAnsi="ＭＳ 明朝"/>
          <w:color w:val="000000"/>
          <w:sz w:val="21"/>
          <w:szCs w:val="21"/>
        </w:rPr>
      </w:pPr>
      <w:r>
        <w:rPr>
          <w:rStyle w:val="p"/>
          <w:rFonts w:ascii="ＭＳ 明朝" w:eastAsia="ＭＳ 明朝" w:hAnsi="ＭＳ 明朝" w:hint="eastAsia"/>
          <w:color w:val="000000"/>
          <w:sz w:val="21"/>
          <w:szCs w:val="21"/>
          <w:bdr w:val="none" w:sz="0" w:space="0" w:color="auto" w:frame="1"/>
        </w:rPr>
        <w:t>この要綱は、令和</w:t>
      </w:r>
      <w:r w:rsidR="000B2718">
        <w:rPr>
          <w:rStyle w:val="p"/>
          <w:rFonts w:ascii="ＭＳ 明朝" w:eastAsia="ＭＳ 明朝" w:hAnsi="ＭＳ 明朝" w:hint="eastAsia"/>
          <w:color w:val="000000"/>
          <w:sz w:val="21"/>
          <w:szCs w:val="21"/>
          <w:bdr w:val="none" w:sz="0" w:space="0" w:color="auto" w:frame="1"/>
        </w:rPr>
        <w:t>3</w:t>
      </w:r>
      <w:r>
        <w:rPr>
          <w:rStyle w:val="p"/>
          <w:rFonts w:ascii="ＭＳ 明朝" w:eastAsia="ＭＳ 明朝" w:hAnsi="ＭＳ 明朝" w:hint="eastAsia"/>
          <w:color w:val="000000"/>
          <w:sz w:val="21"/>
          <w:szCs w:val="21"/>
          <w:bdr w:val="none" w:sz="0" w:space="0" w:color="auto" w:frame="1"/>
        </w:rPr>
        <w:t>年</w:t>
      </w:r>
      <w:r w:rsidR="000B2718">
        <w:rPr>
          <w:rStyle w:val="p"/>
          <w:rFonts w:ascii="ＭＳ 明朝" w:eastAsia="ＭＳ 明朝" w:hAnsi="ＭＳ 明朝" w:hint="eastAsia"/>
          <w:color w:val="000000"/>
          <w:sz w:val="21"/>
          <w:szCs w:val="21"/>
          <w:bdr w:val="none" w:sz="0" w:space="0" w:color="auto" w:frame="1"/>
        </w:rPr>
        <w:t>2</w:t>
      </w:r>
      <w:r>
        <w:rPr>
          <w:rStyle w:val="p"/>
          <w:rFonts w:ascii="ＭＳ 明朝" w:eastAsia="ＭＳ 明朝" w:hAnsi="ＭＳ 明朝" w:hint="eastAsia"/>
          <w:color w:val="000000"/>
          <w:sz w:val="21"/>
          <w:szCs w:val="21"/>
          <w:bdr w:val="none" w:sz="0" w:space="0" w:color="auto" w:frame="1"/>
        </w:rPr>
        <w:t>月</w:t>
      </w:r>
      <w:r w:rsidR="000B2718">
        <w:rPr>
          <w:rStyle w:val="p"/>
          <w:rFonts w:ascii="ＭＳ 明朝" w:eastAsia="ＭＳ 明朝" w:hAnsi="ＭＳ 明朝" w:hint="eastAsia"/>
          <w:color w:val="000000"/>
          <w:sz w:val="21"/>
          <w:szCs w:val="21"/>
          <w:bdr w:val="none" w:sz="0" w:space="0" w:color="auto" w:frame="1"/>
        </w:rPr>
        <w:t>1</w:t>
      </w:r>
      <w:r>
        <w:rPr>
          <w:rStyle w:val="p"/>
          <w:rFonts w:ascii="ＭＳ 明朝" w:eastAsia="ＭＳ 明朝" w:hAnsi="ＭＳ 明朝" w:hint="eastAsia"/>
          <w:color w:val="000000"/>
          <w:sz w:val="21"/>
          <w:szCs w:val="21"/>
          <w:bdr w:val="none" w:sz="0" w:space="0" w:color="auto" w:frame="1"/>
        </w:rPr>
        <w:t>日から施行する。</w:t>
      </w:r>
    </w:p>
    <w:p w:rsidR="008B1D5E" w:rsidRDefault="008B1D5E" w:rsidP="008B1D5E">
      <w:pPr>
        <w:pStyle w:val="Web"/>
        <w:shd w:val="clear" w:color="auto" w:fill="FFFFFF"/>
        <w:spacing w:before="0" w:beforeAutospacing="0" w:after="0" w:afterAutospacing="0"/>
        <w:rPr>
          <w:rFonts w:ascii="ＭＳ 明朝" w:eastAsia="ＭＳ 明朝" w:hAnsi="ＭＳ 明朝"/>
          <w:color w:val="000000"/>
          <w:sz w:val="21"/>
          <w:szCs w:val="21"/>
        </w:rPr>
      </w:pPr>
    </w:p>
    <w:p w:rsidR="0084348C" w:rsidRDefault="00180E79"/>
    <w:sectPr w:rsidR="008434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E79" w:rsidRDefault="00180E79" w:rsidP="009C4D7B">
      <w:r>
        <w:separator/>
      </w:r>
    </w:p>
  </w:endnote>
  <w:endnote w:type="continuationSeparator" w:id="0">
    <w:p w:rsidR="00180E79" w:rsidRDefault="00180E79" w:rsidP="009C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E79" w:rsidRDefault="00180E79" w:rsidP="009C4D7B">
      <w:r>
        <w:separator/>
      </w:r>
    </w:p>
  </w:footnote>
  <w:footnote w:type="continuationSeparator" w:id="0">
    <w:p w:rsidR="00180E79" w:rsidRDefault="00180E79" w:rsidP="009C4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5E"/>
    <w:rsid w:val="000B2718"/>
    <w:rsid w:val="00180E79"/>
    <w:rsid w:val="001F3032"/>
    <w:rsid w:val="002036D4"/>
    <w:rsid w:val="00462C63"/>
    <w:rsid w:val="005E0CC0"/>
    <w:rsid w:val="00706DA9"/>
    <w:rsid w:val="008B1D5E"/>
    <w:rsid w:val="008C5D5F"/>
    <w:rsid w:val="009C4D7B"/>
    <w:rsid w:val="00AE5343"/>
    <w:rsid w:val="00C150B0"/>
    <w:rsid w:val="00C563D8"/>
    <w:rsid w:val="00CF0540"/>
    <w:rsid w:val="00D56D62"/>
    <w:rsid w:val="00E5062C"/>
    <w:rsid w:val="00E518F8"/>
    <w:rsid w:val="00E54FAC"/>
    <w:rsid w:val="00F41B34"/>
    <w:rsid w:val="00FC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845698-E479-4BCA-B01C-02930F8D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8B1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B1D5E"/>
  </w:style>
  <w:style w:type="paragraph" w:customStyle="1" w:styleId="1">
    <w:name w:val="日付1"/>
    <w:basedOn w:val="a"/>
    <w:rsid w:val="008B1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B1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8B1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8B1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B1D5E"/>
  </w:style>
  <w:style w:type="character" w:customStyle="1" w:styleId="p">
    <w:name w:val="p"/>
    <w:basedOn w:val="a0"/>
    <w:rsid w:val="008B1D5E"/>
  </w:style>
  <w:style w:type="character" w:customStyle="1" w:styleId="brackets-color1">
    <w:name w:val="brackets-color1"/>
    <w:basedOn w:val="a0"/>
    <w:rsid w:val="008B1D5E"/>
  </w:style>
  <w:style w:type="character" w:styleId="a3">
    <w:name w:val="Hyperlink"/>
    <w:basedOn w:val="a0"/>
    <w:uiPriority w:val="99"/>
    <w:semiHidden/>
    <w:unhideWhenUsed/>
    <w:rsid w:val="008B1D5E"/>
    <w:rPr>
      <w:color w:val="0000FF"/>
      <w:u w:val="single"/>
    </w:rPr>
  </w:style>
  <w:style w:type="paragraph" w:customStyle="1" w:styleId="s-head">
    <w:name w:val="s-head"/>
    <w:basedOn w:val="a"/>
    <w:rsid w:val="008B1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8B1D5E"/>
  </w:style>
  <w:style w:type="paragraph" w:customStyle="1" w:styleId="p1">
    <w:name w:val="p1"/>
    <w:basedOn w:val="a"/>
    <w:rsid w:val="008B1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rm-title">
    <w:name w:val="form-title"/>
    <w:basedOn w:val="a0"/>
    <w:rsid w:val="008B1D5E"/>
  </w:style>
  <w:style w:type="paragraph" w:styleId="Web">
    <w:name w:val="Normal (Web)"/>
    <w:basedOn w:val="a"/>
    <w:uiPriority w:val="99"/>
    <w:semiHidden/>
    <w:unhideWhenUsed/>
    <w:rsid w:val="008B1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C4D7B"/>
    <w:pPr>
      <w:tabs>
        <w:tab w:val="center" w:pos="4252"/>
        <w:tab w:val="right" w:pos="8504"/>
      </w:tabs>
      <w:snapToGrid w:val="0"/>
    </w:pPr>
  </w:style>
  <w:style w:type="character" w:customStyle="1" w:styleId="a5">
    <w:name w:val="ヘッダー (文字)"/>
    <w:basedOn w:val="a0"/>
    <w:link w:val="a4"/>
    <w:uiPriority w:val="99"/>
    <w:rsid w:val="009C4D7B"/>
  </w:style>
  <w:style w:type="paragraph" w:styleId="a6">
    <w:name w:val="footer"/>
    <w:basedOn w:val="a"/>
    <w:link w:val="a7"/>
    <w:uiPriority w:val="99"/>
    <w:unhideWhenUsed/>
    <w:rsid w:val="009C4D7B"/>
    <w:pPr>
      <w:tabs>
        <w:tab w:val="center" w:pos="4252"/>
        <w:tab w:val="right" w:pos="8504"/>
      </w:tabs>
      <w:snapToGrid w:val="0"/>
    </w:pPr>
  </w:style>
  <w:style w:type="character" w:customStyle="1" w:styleId="a7">
    <w:name w:val="フッター (文字)"/>
    <w:basedOn w:val="a0"/>
    <w:link w:val="a6"/>
    <w:uiPriority w:val="99"/>
    <w:rsid w:val="009C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007320">
      <w:bodyDiv w:val="1"/>
      <w:marLeft w:val="0"/>
      <w:marRight w:val="0"/>
      <w:marTop w:val="0"/>
      <w:marBottom w:val="0"/>
      <w:divBdr>
        <w:top w:val="none" w:sz="0" w:space="0" w:color="auto"/>
        <w:left w:val="none" w:sz="0" w:space="0" w:color="auto"/>
        <w:bottom w:val="none" w:sz="0" w:space="0" w:color="auto"/>
        <w:right w:val="none" w:sz="0" w:space="0" w:color="auto"/>
      </w:divBdr>
      <w:divsChild>
        <w:div w:id="2080321709">
          <w:marLeft w:val="0"/>
          <w:marRight w:val="0"/>
          <w:marTop w:val="0"/>
          <w:marBottom w:val="0"/>
          <w:divBdr>
            <w:top w:val="none" w:sz="0" w:space="0" w:color="auto"/>
            <w:left w:val="none" w:sz="0" w:space="0" w:color="auto"/>
            <w:bottom w:val="none" w:sz="0" w:space="0" w:color="auto"/>
            <w:right w:val="none" w:sz="0" w:space="0" w:color="auto"/>
          </w:divBdr>
          <w:divsChild>
            <w:div w:id="1490946425">
              <w:marLeft w:val="0"/>
              <w:marRight w:val="0"/>
              <w:marTop w:val="0"/>
              <w:marBottom w:val="0"/>
              <w:divBdr>
                <w:top w:val="none" w:sz="0" w:space="0" w:color="auto"/>
                <w:left w:val="none" w:sz="0" w:space="0" w:color="auto"/>
                <w:bottom w:val="none" w:sz="0" w:space="0" w:color="auto"/>
                <w:right w:val="none" w:sz="0" w:space="0" w:color="auto"/>
              </w:divBdr>
              <w:divsChild>
                <w:div w:id="16986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6958">
          <w:marLeft w:val="0"/>
          <w:marRight w:val="0"/>
          <w:marTop w:val="0"/>
          <w:marBottom w:val="0"/>
          <w:divBdr>
            <w:top w:val="none" w:sz="0" w:space="0" w:color="auto"/>
            <w:left w:val="none" w:sz="0" w:space="0" w:color="auto"/>
            <w:bottom w:val="none" w:sz="0" w:space="0" w:color="auto"/>
            <w:right w:val="none" w:sz="0" w:space="0" w:color="auto"/>
          </w:divBdr>
          <w:divsChild>
            <w:div w:id="2013794981">
              <w:marLeft w:val="0"/>
              <w:marRight w:val="0"/>
              <w:marTop w:val="0"/>
              <w:marBottom w:val="0"/>
              <w:divBdr>
                <w:top w:val="none" w:sz="0" w:space="0" w:color="auto"/>
                <w:left w:val="none" w:sz="0" w:space="0" w:color="auto"/>
                <w:bottom w:val="none" w:sz="0" w:space="0" w:color="auto"/>
                <w:right w:val="none" w:sz="0" w:space="0" w:color="auto"/>
              </w:divBdr>
              <w:divsChild>
                <w:div w:id="16161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9147">
          <w:marLeft w:val="0"/>
          <w:marRight w:val="0"/>
          <w:marTop w:val="0"/>
          <w:marBottom w:val="0"/>
          <w:divBdr>
            <w:top w:val="none" w:sz="0" w:space="0" w:color="auto"/>
            <w:left w:val="none" w:sz="0" w:space="0" w:color="auto"/>
            <w:bottom w:val="none" w:sz="0" w:space="0" w:color="auto"/>
            <w:right w:val="none" w:sz="0" w:space="0" w:color="auto"/>
          </w:divBdr>
          <w:divsChild>
            <w:div w:id="1156070737">
              <w:marLeft w:val="0"/>
              <w:marRight w:val="0"/>
              <w:marTop w:val="0"/>
              <w:marBottom w:val="0"/>
              <w:divBdr>
                <w:top w:val="none" w:sz="0" w:space="0" w:color="auto"/>
                <w:left w:val="none" w:sz="0" w:space="0" w:color="auto"/>
                <w:bottom w:val="none" w:sz="0" w:space="0" w:color="auto"/>
                <w:right w:val="none" w:sz="0" w:space="0" w:color="auto"/>
              </w:divBdr>
              <w:divsChild>
                <w:div w:id="9519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6915">
          <w:marLeft w:val="0"/>
          <w:marRight w:val="0"/>
          <w:marTop w:val="0"/>
          <w:marBottom w:val="0"/>
          <w:divBdr>
            <w:top w:val="none" w:sz="0" w:space="0" w:color="auto"/>
            <w:left w:val="none" w:sz="0" w:space="0" w:color="auto"/>
            <w:bottom w:val="none" w:sz="0" w:space="0" w:color="auto"/>
            <w:right w:val="none" w:sz="0" w:space="0" w:color="auto"/>
          </w:divBdr>
          <w:divsChild>
            <w:div w:id="111364328">
              <w:marLeft w:val="0"/>
              <w:marRight w:val="0"/>
              <w:marTop w:val="0"/>
              <w:marBottom w:val="0"/>
              <w:divBdr>
                <w:top w:val="none" w:sz="0" w:space="0" w:color="auto"/>
                <w:left w:val="none" w:sz="0" w:space="0" w:color="auto"/>
                <w:bottom w:val="none" w:sz="0" w:space="0" w:color="auto"/>
                <w:right w:val="none" w:sz="0" w:space="0" w:color="auto"/>
              </w:divBdr>
              <w:divsChild>
                <w:div w:id="11920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4497">
          <w:marLeft w:val="0"/>
          <w:marRight w:val="0"/>
          <w:marTop w:val="0"/>
          <w:marBottom w:val="0"/>
          <w:divBdr>
            <w:top w:val="none" w:sz="0" w:space="0" w:color="auto"/>
            <w:left w:val="none" w:sz="0" w:space="0" w:color="auto"/>
            <w:bottom w:val="none" w:sz="0" w:space="0" w:color="auto"/>
            <w:right w:val="none" w:sz="0" w:space="0" w:color="auto"/>
          </w:divBdr>
          <w:divsChild>
            <w:div w:id="1998610250">
              <w:marLeft w:val="0"/>
              <w:marRight w:val="0"/>
              <w:marTop w:val="0"/>
              <w:marBottom w:val="0"/>
              <w:divBdr>
                <w:top w:val="none" w:sz="0" w:space="0" w:color="auto"/>
                <w:left w:val="none" w:sz="0" w:space="0" w:color="auto"/>
                <w:bottom w:val="none" w:sz="0" w:space="0" w:color="auto"/>
                <w:right w:val="none" w:sz="0" w:space="0" w:color="auto"/>
              </w:divBdr>
              <w:divsChild>
                <w:div w:id="15125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1302">
          <w:marLeft w:val="0"/>
          <w:marRight w:val="0"/>
          <w:marTop w:val="0"/>
          <w:marBottom w:val="0"/>
          <w:divBdr>
            <w:top w:val="none" w:sz="0" w:space="0" w:color="auto"/>
            <w:left w:val="none" w:sz="0" w:space="0" w:color="auto"/>
            <w:bottom w:val="none" w:sz="0" w:space="0" w:color="auto"/>
            <w:right w:val="none" w:sz="0" w:space="0" w:color="auto"/>
          </w:divBdr>
          <w:divsChild>
            <w:div w:id="1636330074">
              <w:marLeft w:val="0"/>
              <w:marRight w:val="0"/>
              <w:marTop w:val="0"/>
              <w:marBottom w:val="0"/>
              <w:divBdr>
                <w:top w:val="none" w:sz="0" w:space="0" w:color="auto"/>
                <w:left w:val="none" w:sz="0" w:space="0" w:color="auto"/>
                <w:bottom w:val="none" w:sz="0" w:space="0" w:color="auto"/>
                <w:right w:val="none" w:sz="0" w:space="0" w:color="auto"/>
              </w:divBdr>
              <w:divsChild>
                <w:div w:id="16257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4438">
          <w:marLeft w:val="0"/>
          <w:marRight w:val="0"/>
          <w:marTop w:val="0"/>
          <w:marBottom w:val="0"/>
          <w:divBdr>
            <w:top w:val="none" w:sz="0" w:space="0" w:color="auto"/>
            <w:left w:val="none" w:sz="0" w:space="0" w:color="auto"/>
            <w:bottom w:val="none" w:sz="0" w:space="0" w:color="auto"/>
            <w:right w:val="none" w:sz="0" w:space="0" w:color="auto"/>
          </w:divBdr>
          <w:divsChild>
            <w:div w:id="1269195277">
              <w:marLeft w:val="0"/>
              <w:marRight w:val="0"/>
              <w:marTop w:val="0"/>
              <w:marBottom w:val="0"/>
              <w:divBdr>
                <w:top w:val="none" w:sz="0" w:space="0" w:color="auto"/>
                <w:left w:val="none" w:sz="0" w:space="0" w:color="auto"/>
                <w:bottom w:val="none" w:sz="0" w:space="0" w:color="auto"/>
                <w:right w:val="none" w:sz="0" w:space="0" w:color="auto"/>
              </w:divBdr>
              <w:divsChild>
                <w:div w:id="20748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358">
          <w:marLeft w:val="0"/>
          <w:marRight w:val="0"/>
          <w:marTop w:val="0"/>
          <w:marBottom w:val="0"/>
          <w:divBdr>
            <w:top w:val="none" w:sz="0" w:space="0" w:color="auto"/>
            <w:left w:val="none" w:sz="0" w:space="0" w:color="auto"/>
            <w:bottom w:val="none" w:sz="0" w:space="0" w:color="auto"/>
            <w:right w:val="none" w:sz="0" w:space="0" w:color="auto"/>
          </w:divBdr>
          <w:divsChild>
            <w:div w:id="30352014">
              <w:marLeft w:val="0"/>
              <w:marRight w:val="0"/>
              <w:marTop w:val="0"/>
              <w:marBottom w:val="0"/>
              <w:divBdr>
                <w:top w:val="none" w:sz="0" w:space="0" w:color="auto"/>
                <w:left w:val="none" w:sz="0" w:space="0" w:color="auto"/>
                <w:bottom w:val="none" w:sz="0" w:space="0" w:color="auto"/>
                <w:right w:val="none" w:sz="0" w:space="0" w:color="auto"/>
              </w:divBdr>
              <w:divsChild>
                <w:div w:id="12259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1724">
          <w:marLeft w:val="0"/>
          <w:marRight w:val="0"/>
          <w:marTop w:val="0"/>
          <w:marBottom w:val="0"/>
          <w:divBdr>
            <w:top w:val="none" w:sz="0" w:space="0" w:color="auto"/>
            <w:left w:val="none" w:sz="0" w:space="0" w:color="auto"/>
            <w:bottom w:val="none" w:sz="0" w:space="0" w:color="auto"/>
            <w:right w:val="none" w:sz="0" w:space="0" w:color="auto"/>
          </w:divBdr>
          <w:divsChild>
            <w:div w:id="924263338">
              <w:marLeft w:val="0"/>
              <w:marRight w:val="0"/>
              <w:marTop w:val="0"/>
              <w:marBottom w:val="0"/>
              <w:divBdr>
                <w:top w:val="none" w:sz="0" w:space="0" w:color="auto"/>
                <w:left w:val="none" w:sz="0" w:space="0" w:color="auto"/>
                <w:bottom w:val="none" w:sz="0" w:space="0" w:color="auto"/>
                <w:right w:val="none" w:sz="0" w:space="0" w:color="auto"/>
              </w:divBdr>
              <w:divsChild>
                <w:div w:id="8010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486">
          <w:marLeft w:val="0"/>
          <w:marRight w:val="0"/>
          <w:marTop w:val="0"/>
          <w:marBottom w:val="0"/>
          <w:divBdr>
            <w:top w:val="none" w:sz="0" w:space="0" w:color="auto"/>
            <w:left w:val="none" w:sz="0" w:space="0" w:color="auto"/>
            <w:bottom w:val="none" w:sz="0" w:space="0" w:color="auto"/>
            <w:right w:val="none" w:sz="0" w:space="0" w:color="auto"/>
          </w:divBdr>
          <w:divsChild>
            <w:div w:id="496308552">
              <w:marLeft w:val="0"/>
              <w:marRight w:val="0"/>
              <w:marTop w:val="0"/>
              <w:marBottom w:val="0"/>
              <w:divBdr>
                <w:top w:val="none" w:sz="0" w:space="0" w:color="auto"/>
                <w:left w:val="none" w:sz="0" w:space="0" w:color="auto"/>
                <w:bottom w:val="none" w:sz="0" w:space="0" w:color="auto"/>
                <w:right w:val="none" w:sz="0" w:space="0" w:color="auto"/>
              </w:divBdr>
              <w:divsChild>
                <w:div w:id="1381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8291">
          <w:marLeft w:val="0"/>
          <w:marRight w:val="0"/>
          <w:marTop w:val="0"/>
          <w:marBottom w:val="0"/>
          <w:divBdr>
            <w:top w:val="none" w:sz="0" w:space="0" w:color="auto"/>
            <w:left w:val="none" w:sz="0" w:space="0" w:color="auto"/>
            <w:bottom w:val="none" w:sz="0" w:space="0" w:color="auto"/>
            <w:right w:val="none" w:sz="0" w:space="0" w:color="auto"/>
          </w:divBdr>
          <w:divsChild>
            <w:div w:id="1626421962">
              <w:marLeft w:val="0"/>
              <w:marRight w:val="0"/>
              <w:marTop w:val="0"/>
              <w:marBottom w:val="0"/>
              <w:divBdr>
                <w:top w:val="none" w:sz="0" w:space="0" w:color="auto"/>
                <w:left w:val="none" w:sz="0" w:space="0" w:color="auto"/>
                <w:bottom w:val="none" w:sz="0" w:space="0" w:color="auto"/>
                <w:right w:val="none" w:sz="0" w:space="0" w:color="auto"/>
              </w:divBdr>
              <w:divsChild>
                <w:div w:id="12135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0241">
          <w:marLeft w:val="0"/>
          <w:marRight w:val="0"/>
          <w:marTop w:val="0"/>
          <w:marBottom w:val="0"/>
          <w:divBdr>
            <w:top w:val="none" w:sz="0" w:space="0" w:color="auto"/>
            <w:left w:val="none" w:sz="0" w:space="0" w:color="auto"/>
            <w:bottom w:val="none" w:sz="0" w:space="0" w:color="auto"/>
            <w:right w:val="none" w:sz="0" w:space="0" w:color="auto"/>
          </w:divBdr>
          <w:divsChild>
            <w:div w:id="33583081">
              <w:marLeft w:val="0"/>
              <w:marRight w:val="0"/>
              <w:marTop w:val="0"/>
              <w:marBottom w:val="0"/>
              <w:divBdr>
                <w:top w:val="none" w:sz="0" w:space="0" w:color="auto"/>
                <w:left w:val="none" w:sz="0" w:space="0" w:color="auto"/>
                <w:bottom w:val="none" w:sz="0" w:space="0" w:color="auto"/>
                <w:right w:val="none" w:sz="0" w:space="0" w:color="auto"/>
              </w:divBdr>
              <w:divsChild>
                <w:div w:id="19160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1170">
          <w:marLeft w:val="0"/>
          <w:marRight w:val="0"/>
          <w:marTop w:val="0"/>
          <w:marBottom w:val="0"/>
          <w:divBdr>
            <w:top w:val="none" w:sz="0" w:space="0" w:color="auto"/>
            <w:left w:val="none" w:sz="0" w:space="0" w:color="auto"/>
            <w:bottom w:val="none" w:sz="0" w:space="0" w:color="auto"/>
            <w:right w:val="none" w:sz="0" w:space="0" w:color="auto"/>
          </w:divBdr>
          <w:divsChild>
            <w:div w:id="1996255002">
              <w:marLeft w:val="0"/>
              <w:marRight w:val="0"/>
              <w:marTop w:val="0"/>
              <w:marBottom w:val="0"/>
              <w:divBdr>
                <w:top w:val="none" w:sz="0" w:space="0" w:color="auto"/>
                <w:left w:val="none" w:sz="0" w:space="0" w:color="auto"/>
                <w:bottom w:val="none" w:sz="0" w:space="0" w:color="auto"/>
                <w:right w:val="none" w:sz="0" w:space="0" w:color="auto"/>
              </w:divBdr>
              <w:divsChild>
                <w:div w:id="784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0016">
          <w:marLeft w:val="0"/>
          <w:marRight w:val="0"/>
          <w:marTop w:val="0"/>
          <w:marBottom w:val="0"/>
          <w:divBdr>
            <w:top w:val="none" w:sz="0" w:space="0" w:color="auto"/>
            <w:left w:val="none" w:sz="0" w:space="0" w:color="auto"/>
            <w:bottom w:val="none" w:sz="0" w:space="0" w:color="auto"/>
            <w:right w:val="none" w:sz="0" w:space="0" w:color="auto"/>
          </w:divBdr>
          <w:divsChild>
            <w:div w:id="2143493770">
              <w:marLeft w:val="0"/>
              <w:marRight w:val="0"/>
              <w:marTop w:val="0"/>
              <w:marBottom w:val="0"/>
              <w:divBdr>
                <w:top w:val="none" w:sz="0" w:space="0" w:color="auto"/>
                <w:left w:val="none" w:sz="0" w:space="0" w:color="auto"/>
                <w:bottom w:val="none" w:sz="0" w:space="0" w:color="auto"/>
                <w:right w:val="none" w:sz="0" w:space="0" w:color="auto"/>
              </w:divBdr>
              <w:divsChild>
                <w:div w:id="11596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4526">
          <w:marLeft w:val="0"/>
          <w:marRight w:val="0"/>
          <w:marTop w:val="0"/>
          <w:marBottom w:val="0"/>
          <w:divBdr>
            <w:top w:val="none" w:sz="0" w:space="0" w:color="auto"/>
            <w:left w:val="none" w:sz="0" w:space="0" w:color="auto"/>
            <w:bottom w:val="none" w:sz="0" w:space="0" w:color="auto"/>
            <w:right w:val="none" w:sz="0" w:space="0" w:color="auto"/>
          </w:divBdr>
          <w:divsChild>
            <w:div w:id="122310645">
              <w:marLeft w:val="0"/>
              <w:marRight w:val="0"/>
              <w:marTop w:val="0"/>
              <w:marBottom w:val="0"/>
              <w:divBdr>
                <w:top w:val="none" w:sz="0" w:space="0" w:color="auto"/>
                <w:left w:val="none" w:sz="0" w:space="0" w:color="auto"/>
                <w:bottom w:val="none" w:sz="0" w:space="0" w:color="auto"/>
                <w:right w:val="none" w:sz="0" w:space="0" w:color="auto"/>
              </w:divBdr>
              <w:divsChild>
                <w:div w:id="7015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759">
          <w:marLeft w:val="0"/>
          <w:marRight w:val="0"/>
          <w:marTop w:val="0"/>
          <w:marBottom w:val="0"/>
          <w:divBdr>
            <w:top w:val="none" w:sz="0" w:space="0" w:color="auto"/>
            <w:left w:val="none" w:sz="0" w:space="0" w:color="auto"/>
            <w:bottom w:val="none" w:sz="0" w:space="0" w:color="auto"/>
            <w:right w:val="none" w:sz="0" w:space="0" w:color="auto"/>
          </w:divBdr>
          <w:divsChild>
            <w:div w:id="626280540">
              <w:marLeft w:val="0"/>
              <w:marRight w:val="0"/>
              <w:marTop w:val="0"/>
              <w:marBottom w:val="0"/>
              <w:divBdr>
                <w:top w:val="none" w:sz="0" w:space="0" w:color="auto"/>
                <w:left w:val="none" w:sz="0" w:space="0" w:color="auto"/>
                <w:bottom w:val="none" w:sz="0" w:space="0" w:color="auto"/>
                <w:right w:val="none" w:sz="0" w:space="0" w:color="auto"/>
              </w:divBdr>
              <w:divsChild>
                <w:div w:id="222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290">
          <w:marLeft w:val="0"/>
          <w:marRight w:val="0"/>
          <w:marTop w:val="0"/>
          <w:marBottom w:val="0"/>
          <w:divBdr>
            <w:top w:val="none" w:sz="0" w:space="0" w:color="auto"/>
            <w:left w:val="none" w:sz="0" w:space="0" w:color="auto"/>
            <w:bottom w:val="none" w:sz="0" w:space="0" w:color="auto"/>
            <w:right w:val="none" w:sz="0" w:space="0" w:color="auto"/>
          </w:divBdr>
          <w:divsChild>
            <w:div w:id="1508013713">
              <w:marLeft w:val="0"/>
              <w:marRight w:val="0"/>
              <w:marTop w:val="0"/>
              <w:marBottom w:val="0"/>
              <w:divBdr>
                <w:top w:val="none" w:sz="0" w:space="0" w:color="auto"/>
                <w:left w:val="none" w:sz="0" w:space="0" w:color="auto"/>
                <w:bottom w:val="none" w:sz="0" w:space="0" w:color="auto"/>
                <w:right w:val="none" w:sz="0" w:space="0" w:color="auto"/>
              </w:divBdr>
              <w:divsChild>
                <w:div w:id="3633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2536">
          <w:marLeft w:val="0"/>
          <w:marRight w:val="0"/>
          <w:marTop w:val="0"/>
          <w:marBottom w:val="0"/>
          <w:divBdr>
            <w:top w:val="none" w:sz="0" w:space="0" w:color="auto"/>
            <w:left w:val="none" w:sz="0" w:space="0" w:color="auto"/>
            <w:bottom w:val="none" w:sz="0" w:space="0" w:color="auto"/>
            <w:right w:val="none" w:sz="0" w:space="0" w:color="auto"/>
          </w:divBdr>
          <w:divsChild>
            <w:div w:id="343867878">
              <w:marLeft w:val="0"/>
              <w:marRight w:val="0"/>
              <w:marTop w:val="0"/>
              <w:marBottom w:val="0"/>
              <w:divBdr>
                <w:top w:val="none" w:sz="0" w:space="0" w:color="auto"/>
                <w:left w:val="none" w:sz="0" w:space="0" w:color="auto"/>
                <w:bottom w:val="none" w:sz="0" w:space="0" w:color="auto"/>
                <w:right w:val="none" w:sz="0" w:space="0" w:color="auto"/>
              </w:divBdr>
            </w:div>
          </w:divsChild>
        </w:div>
        <w:div w:id="1665208824">
          <w:marLeft w:val="0"/>
          <w:marRight w:val="0"/>
          <w:marTop w:val="0"/>
          <w:marBottom w:val="0"/>
          <w:divBdr>
            <w:top w:val="none" w:sz="0" w:space="0" w:color="auto"/>
            <w:left w:val="none" w:sz="0" w:space="0" w:color="auto"/>
            <w:bottom w:val="none" w:sz="0" w:space="0" w:color="auto"/>
            <w:right w:val="none" w:sz="0" w:space="0" w:color="auto"/>
          </w:divBdr>
          <w:divsChild>
            <w:div w:id="1247109603">
              <w:marLeft w:val="0"/>
              <w:marRight w:val="0"/>
              <w:marTop w:val="0"/>
              <w:marBottom w:val="0"/>
              <w:divBdr>
                <w:top w:val="none" w:sz="0" w:space="0" w:color="auto"/>
                <w:left w:val="none" w:sz="0" w:space="0" w:color="auto"/>
                <w:bottom w:val="none" w:sz="0" w:space="0" w:color="auto"/>
                <w:right w:val="none" w:sz="0" w:space="0" w:color="auto"/>
              </w:divBdr>
              <w:divsChild>
                <w:div w:id="20288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49756">
          <w:marLeft w:val="0"/>
          <w:marRight w:val="0"/>
          <w:marTop w:val="0"/>
          <w:marBottom w:val="0"/>
          <w:divBdr>
            <w:top w:val="none" w:sz="0" w:space="0" w:color="auto"/>
            <w:left w:val="none" w:sz="0" w:space="0" w:color="auto"/>
            <w:bottom w:val="none" w:sz="0" w:space="0" w:color="auto"/>
            <w:right w:val="none" w:sz="0" w:space="0" w:color="auto"/>
          </w:divBdr>
          <w:divsChild>
            <w:div w:id="392587047">
              <w:marLeft w:val="0"/>
              <w:marRight w:val="0"/>
              <w:marTop w:val="0"/>
              <w:marBottom w:val="0"/>
              <w:divBdr>
                <w:top w:val="none" w:sz="0" w:space="0" w:color="auto"/>
                <w:left w:val="none" w:sz="0" w:space="0" w:color="auto"/>
                <w:bottom w:val="none" w:sz="0" w:space="0" w:color="auto"/>
                <w:right w:val="none" w:sz="0" w:space="0" w:color="auto"/>
              </w:divBdr>
              <w:divsChild>
                <w:div w:id="1939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4574">
          <w:marLeft w:val="0"/>
          <w:marRight w:val="0"/>
          <w:marTop w:val="0"/>
          <w:marBottom w:val="0"/>
          <w:divBdr>
            <w:top w:val="none" w:sz="0" w:space="0" w:color="auto"/>
            <w:left w:val="none" w:sz="0" w:space="0" w:color="auto"/>
            <w:bottom w:val="none" w:sz="0" w:space="0" w:color="auto"/>
            <w:right w:val="none" w:sz="0" w:space="0" w:color="auto"/>
          </w:divBdr>
          <w:divsChild>
            <w:div w:id="1760055874">
              <w:marLeft w:val="0"/>
              <w:marRight w:val="0"/>
              <w:marTop w:val="0"/>
              <w:marBottom w:val="0"/>
              <w:divBdr>
                <w:top w:val="none" w:sz="0" w:space="0" w:color="auto"/>
                <w:left w:val="none" w:sz="0" w:space="0" w:color="auto"/>
                <w:bottom w:val="none" w:sz="0" w:space="0" w:color="auto"/>
                <w:right w:val="none" w:sz="0" w:space="0" w:color="auto"/>
              </w:divBdr>
              <w:divsChild>
                <w:div w:id="9628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uonuma.niigata.jp/reiki/reiki_honbun/r043RG00001530.html" TargetMode="External"/><Relationship Id="rId3" Type="http://schemas.openxmlformats.org/officeDocument/2006/relationships/webSettings" Target="webSettings.xml"/><Relationship Id="rId7" Type="http://schemas.openxmlformats.org/officeDocument/2006/relationships/hyperlink" Target="https://www.city.uonuma.niigata.jp/reiki/reiki_honbun/r043RG0000153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uonuma.niigata.jp/reiki/reiki_honbun/r043RG0000153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city.uonuma.niigata.jp/reiki/reiki_honbun/r043RG00001530.html" TargetMode="External"/><Relationship Id="rId4" Type="http://schemas.openxmlformats.org/officeDocument/2006/relationships/footnotes" Target="footnotes.xml"/><Relationship Id="rId9" Type="http://schemas.openxmlformats.org/officeDocument/2006/relationships/hyperlink" Target="https://www.city.uonuma.niigata.jp/reiki/reiki_honbun/r043RG0000153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SH-18</dc:creator>
  <cp:keywords/>
  <dc:description/>
  <cp:lastModifiedBy>SH-18</cp:lastModifiedBy>
  <cp:revision>8</cp:revision>
  <dcterms:created xsi:type="dcterms:W3CDTF">2020-11-16T05:17:00Z</dcterms:created>
  <dcterms:modified xsi:type="dcterms:W3CDTF">2020-12-14T22:39:00Z</dcterms:modified>
</cp:coreProperties>
</file>